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155398" w:rsidRPr="009102D4" w:rsidRDefault="009102D4" w:rsidP="009665CE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665CE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9102D4" w:rsidRPr="009102D4">
        <w:rPr>
          <w:rFonts w:ascii="Arial" w:hAnsi="Arial" w:cs="Arial"/>
          <w:sz w:val="20"/>
          <w:szCs w:val="20"/>
        </w:rPr>
        <w:t>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>Adres faktycznego miejsca występowania azbestu należy uzupełnić w następującym formacie: województwo, powiat,</w:t>
      </w:r>
      <w:r w:rsidR="00E704B4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gmina,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sectPr w:rsidR="009102D4" w:rsidRPr="00395DF1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>
    <w:useFELayout/>
  </w:compat>
  <w:rsids>
    <w:rsidRoot w:val="009102D4"/>
    <w:rsid w:val="00052C26"/>
    <w:rsid w:val="00060C2E"/>
    <w:rsid w:val="00066600"/>
    <w:rsid w:val="000B5CD4"/>
    <w:rsid w:val="00155398"/>
    <w:rsid w:val="002B7C8D"/>
    <w:rsid w:val="00352790"/>
    <w:rsid w:val="00395DF1"/>
    <w:rsid w:val="004320D5"/>
    <w:rsid w:val="00557FE0"/>
    <w:rsid w:val="00570B81"/>
    <w:rsid w:val="005A4C8D"/>
    <w:rsid w:val="00603CF8"/>
    <w:rsid w:val="0069734E"/>
    <w:rsid w:val="007A6338"/>
    <w:rsid w:val="007E07F6"/>
    <w:rsid w:val="007E7227"/>
    <w:rsid w:val="008764E3"/>
    <w:rsid w:val="00885C60"/>
    <w:rsid w:val="008C57AA"/>
    <w:rsid w:val="009102D4"/>
    <w:rsid w:val="009665CE"/>
    <w:rsid w:val="009B31A4"/>
    <w:rsid w:val="00A05B1E"/>
    <w:rsid w:val="00AC2F21"/>
    <w:rsid w:val="00AD78D7"/>
    <w:rsid w:val="00B62AFD"/>
    <w:rsid w:val="00B85576"/>
    <w:rsid w:val="00CE1F75"/>
    <w:rsid w:val="00D40F3E"/>
    <w:rsid w:val="00E54BE6"/>
    <w:rsid w:val="00E55A5F"/>
    <w:rsid w:val="00E704B4"/>
    <w:rsid w:val="00E7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Michał</cp:lastModifiedBy>
  <cp:revision>3</cp:revision>
  <cp:lastPrinted>2017-01-19T07:24:00Z</cp:lastPrinted>
  <dcterms:created xsi:type="dcterms:W3CDTF">2021-01-08T10:02:00Z</dcterms:created>
  <dcterms:modified xsi:type="dcterms:W3CDTF">2021-01-08T10:02:00Z</dcterms:modified>
</cp:coreProperties>
</file>