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1" w:rsidRDefault="00E03AF1" w:rsidP="00E03AF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  <w:r w:rsidRPr="004C5132">
        <w:rPr>
          <w:rFonts w:ascii="Times New Roman" w:hAnsi="Times New Roman"/>
          <w:sz w:val="24"/>
          <w:szCs w:val="24"/>
        </w:rPr>
        <w:tab/>
      </w:r>
    </w:p>
    <w:p w:rsidR="00E03AF1" w:rsidRPr="004C5132" w:rsidRDefault="00E03AF1" w:rsidP="00E03AF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C513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E03AF1" w:rsidRDefault="00E03AF1" w:rsidP="00E03AF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095A98C" wp14:editId="389658DF">
            <wp:simplePos x="0" y="0"/>
            <wp:positionH relativeFrom="column">
              <wp:posOffset>4700905</wp:posOffset>
            </wp:positionH>
            <wp:positionV relativeFrom="paragraph">
              <wp:posOffset>74930</wp:posOffset>
            </wp:positionV>
            <wp:extent cx="1400175" cy="914400"/>
            <wp:effectExtent l="19050" t="0" r="9525" b="0"/>
            <wp:wrapNone/>
            <wp:docPr id="6" name="Obraz 1" descr="Znalezione obrazy dla zapytania prow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2014-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C23F9" wp14:editId="6A5CF3CD">
            <wp:simplePos x="0" y="0"/>
            <wp:positionH relativeFrom="column">
              <wp:posOffset>2538730</wp:posOffset>
            </wp:positionH>
            <wp:positionV relativeFrom="paragraph">
              <wp:posOffset>74930</wp:posOffset>
            </wp:positionV>
            <wp:extent cx="619125" cy="809625"/>
            <wp:effectExtent l="19050" t="0" r="9525" b="0"/>
            <wp:wrapNone/>
            <wp:docPr id="3" name="il_fi" descr="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B01F27E" wp14:editId="64C07847">
            <wp:simplePos x="0" y="0"/>
            <wp:positionH relativeFrom="column">
              <wp:posOffset>-71120</wp:posOffset>
            </wp:positionH>
            <wp:positionV relativeFrom="paragraph">
              <wp:posOffset>74930</wp:posOffset>
            </wp:positionV>
            <wp:extent cx="1152525" cy="771525"/>
            <wp:effectExtent l="19050" t="0" r="9525" b="0"/>
            <wp:wrapNone/>
            <wp:docPr id="5" name="Obraz 4" descr="Znalezione obrazy dla zapytania 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u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AF1" w:rsidRDefault="00E03AF1" w:rsidP="00E03AF1"/>
    <w:p w:rsidR="00E03AF1" w:rsidRDefault="00E03AF1" w:rsidP="00E03AF1"/>
    <w:p w:rsidR="00E03AF1" w:rsidRDefault="00E03AF1" w:rsidP="00E03AF1">
      <w:pPr>
        <w:pStyle w:val="Bezodstpw1"/>
        <w:jc w:val="center"/>
        <w:rPr>
          <w:b/>
          <w:sz w:val="28"/>
          <w:szCs w:val="24"/>
        </w:rPr>
      </w:pPr>
    </w:p>
    <w:p w:rsidR="00E03AF1" w:rsidRDefault="00E03AF1" w:rsidP="00E03AF1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UMOWA* O DZIEŁO* ZLECENIE  PIK.272.    .2017</w:t>
      </w:r>
    </w:p>
    <w:p w:rsidR="00E03AF1" w:rsidRDefault="00E03AF1" w:rsidP="00E03AF1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zawarta w dniu ..................2017 r. w Rybnie pomiędzy </w:t>
      </w:r>
      <w:r>
        <w:rPr>
          <w:b/>
          <w:i/>
        </w:rPr>
        <w:t>Gminą Rybno</w:t>
      </w:r>
      <w:r>
        <w:t xml:space="preserve"> z siedzibą w 13-220 Rybno, </w:t>
      </w:r>
    </w:p>
    <w:p w:rsidR="00E03AF1" w:rsidRDefault="00E03AF1" w:rsidP="00E03AF1">
      <w:pPr>
        <w:spacing w:line="360" w:lineRule="auto"/>
        <w:jc w:val="both"/>
      </w:pPr>
      <w:r>
        <w:t xml:space="preserve">ul. Lubawska 15 zwaną dalej </w:t>
      </w:r>
      <w:r>
        <w:rPr>
          <w:b/>
          <w:i/>
        </w:rPr>
        <w:t>„Zamawiającym”</w:t>
      </w:r>
      <w:r>
        <w:t xml:space="preserve">, reprezentowaną przez: </w:t>
      </w:r>
    </w:p>
    <w:p w:rsidR="00E03AF1" w:rsidRDefault="00E03AF1" w:rsidP="00E03AF1">
      <w:pPr>
        <w:numPr>
          <w:ilvl w:val="0"/>
          <w:numId w:val="1"/>
        </w:numPr>
        <w:spacing w:after="0" w:line="360" w:lineRule="auto"/>
        <w:jc w:val="both"/>
      </w:pPr>
      <w:r>
        <w:t>Tomasza Węgrzynowskiego -  Wójta Gminy Rybno,</w:t>
      </w:r>
    </w:p>
    <w:p w:rsidR="00E03AF1" w:rsidRDefault="00E03AF1" w:rsidP="00E03AF1">
      <w:pPr>
        <w:spacing w:line="360" w:lineRule="auto"/>
        <w:jc w:val="both"/>
      </w:pPr>
      <w:r>
        <w:t xml:space="preserve">przy kontrasygnacie Skarbnika - Zdzisławy </w:t>
      </w:r>
      <w:proofErr w:type="spellStart"/>
      <w:r>
        <w:t>Kanicz</w:t>
      </w:r>
      <w:proofErr w:type="spellEnd"/>
    </w:p>
    <w:p w:rsidR="00E03AF1" w:rsidRDefault="00E03AF1" w:rsidP="00E03AF1">
      <w:pPr>
        <w:spacing w:line="360" w:lineRule="auto"/>
        <w:jc w:val="both"/>
      </w:pPr>
      <w:r>
        <w:t xml:space="preserve">a </w:t>
      </w:r>
    </w:p>
    <w:p w:rsidR="00E03AF1" w:rsidRDefault="00E03AF1" w:rsidP="00E03AF1">
      <w:pPr>
        <w:spacing w:line="360" w:lineRule="auto"/>
        <w:jc w:val="both"/>
      </w:pPr>
      <w:r>
        <w:t>.................................................. zam. ul. ................................., ...-......    ......................... zwaną/</w:t>
      </w:r>
      <w:proofErr w:type="spellStart"/>
      <w:r>
        <w:t>ym</w:t>
      </w:r>
      <w:proofErr w:type="spellEnd"/>
      <w:r>
        <w:t xml:space="preserve"> dalej „</w:t>
      </w:r>
      <w:r>
        <w:rPr>
          <w:b/>
          <w:bCs/>
          <w:i/>
          <w:iCs/>
        </w:rPr>
        <w:t>Projektantem</w:t>
      </w:r>
      <w:r>
        <w:t>”, reprezentowanym przez:</w:t>
      </w:r>
    </w:p>
    <w:p w:rsidR="00E03AF1" w:rsidRDefault="00E03AF1" w:rsidP="00E03AF1">
      <w:pPr>
        <w:numPr>
          <w:ilvl w:val="0"/>
          <w:numId w:val="2"/>
        </w:numPr>
        <w:spacing w:after="0" w:line="360" w:lineRule="auto"/>
        <w:jc w:val="both"/>
      </w:pPr>
      <w:r>
        <w:t>................................. - uprawnionego projektanta</w:t>
      </w:r>
    </w:p>
    <w:p w:rsidR="00E03AF1" w:rsidRDefault="00E03AF1" w:rsidP="00E03AF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została zawarta umowa następującej treści:</w:t>
      </w:r>
    </w:p>
    <w:p w:rsidR="00E03AF1" w:rsidRDefault="00E03AF1" w:rsidP="00E03AF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>§1</w:t>
      </w:r>
    </w:p>
    <w:p w:rsidR="00E03AF1" w:rsidRDefault="00E03AF1" w:rsidP="00E03AF1">
      <w:pPr>
        <w:numPr>
          <w:ilvl w:val="0"/>
          <w:numId w:val="6"/>
        </w:numPr>
        <w:spacing w:after="0" w:line="240" w:lineRule="auto"/>
        <w:rPr>
          <w:color w:val="000000"/>
          <w:highlight w:val="white"/>
        </w:rPr>
      </w:pPr>
      <w:r>
        <w:t xml:space="preserve">Projektant zobowiązuje się wykonać </w:t>
      </w:r>
      <w:r>
        <w:rPr>
          <w:b/>
        </w:rPr>
        <w:t>kompletną dokumentację projektową</w:t>
      </w:r>
      <w:r>
        <w:t xml:space="preserve"> na „Przebudowę drogi gminnej Nr 185008N Jeglia – Dębień”</w:t>
      </w:r>
      <w:r>
        <w:rPr>
          <w:b/>
        </w:rPr>
        <w:t xml:space="preserve"> </w:t>
      </w:r>
      <w:r>
        <w:t>obejmującą:</w:t>
      </w:r>
    </w:p>
    <w:p w:rsidR="00E03AF1" w:rsidRPr="004C5132" w:rsidRDefault="00E03AF1" w:rsidP="00E03AF1">
      <w:pPr>
        <w:pStyle w:val="Bezodstpw"/>
        <w:numPr>
          <w:ilvl w:val="1"/>
          <w:numId w:val="5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Projekt techniczny dla </w:t>
      </w:r>
      <w:r w:rsidRPr="004C5132">
        <w:rPr>
          <w:rFonts w:ascii="Times New Roman" w:hAnsi="Times New Roman"/>
          <w:b/>
          <w:color w:val="FF0000"/>
        </w:rPr>
        <w:t>Przebudowy drogi gminnej Nr 185008N Jeglia – Dębień</w:t>
      </w:r>
      <w:r w:rsidRPr="004C5132">
        <w:rPr>
          <w:rFonts w:ascii="Times New Roman" w:hAnsi="Times New Roman"/>
        </w:rPr>
        <w:t xml:space="preserve"> w 5 egz. </w:t>
      </w:r>
    </w:p>
    <w:p w:rsidR="00E03AF1" w:rsidRPr="004C5132" w:rsidRDefault="00E03AF1" w:rsidP="00E03AF1">
      <w:pPr>
        <w:pStyle w:val="Bezodstpw"/>
        <w:numPr>
          <w:ilvl w:val="1"/>
          <w:numId w:val="5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Kosztorys inwestorski - szt. 2</w:t>
      </w:r>
    </w:p>
    <w:p w:rsidR="00E03AF1" w:rsidRPr="004C5132" w:rsidRDefault="00E03AF1" w:rsidP="00E03AF1">
      <w:pPr>
        <w:pStyle w:val="Bezodstpw"/>
        <w:numPr>
          <w:ilvl w:val="1"/>
          <w:numId w:val="5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Kosztorys ofertowy - szt. 2</w:t>
      </w:r>
    </w:p>
    <w:p w:rsidR="00E03AF1" w:rsidRPr="004C5132" w:rsidRDefault="00E03AF1" w:rsidP="00E03AF1">
      <w:pPr>
        <w:pStyle w:val="Bezodstpw"/>
        <w:numPr>
          <w:ilvl w:val="1"/>
          <w:numId w:val="5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Szczegółowe specyfikacje techniczne wykonania i odbioru robót - szt.1</w:t>
      </w:r>
    </w:p>
    <w:p w:rsidR="00E03AF1" w:rsidRPr="004C5132" w:rsidRDefault="00E03AF1" w:rsidP="00E03AF1">
      <w:pPr>
        <w:pStyle w:val="Bezodstpw"/>
        <w:numPr>
          <w:ilvl w:val="1"/>
          <w:numId w:val="5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Projekt </w:t>
      </w:r>
      <w:r>
        <w:rPr>
          <w:rFonts w:ascii="Times New Roman" w:hAnsi="Times New Roman"/>
        </w:rPr>
        <w:t>stałej</w:t>
      </w:r>
      <w:r w:rsidRPr="004C5132">
        <w:rPr>
          <w:rFonts w:ascii="Times New Roman" w:hAnsi="Times New Roman"/>
        </w:rPr>
        <w:t xml:space="preserve"> organizacji ruchu z uzgodnieniami szt. 3 </w:t>
      </w:r>
    </w:p>
    <w:p w:rsidR="00E03AF1" w:rsidRPr="004C5132" w:rsidRDefault="00E03AF1" w:rsidP="00E03AF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W/w dokumenty należy również wykonać w wersji elektronicznej.</w:t>
      </w:r>
    </w:p>
    <w:p w:rsidR="00E03AF1" w:rsidRPr="004C5132" w:rsidRDefault="00E03AF1" w:rsidP="00E03AF1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4C5132">
        <w:rPr>
          <w:rFonts w:ascii="Times New Roman" w:hAnsi="Times New Roman"/>
        </w:rPr>
        <w:t>Dokumentacja winna być kompletna z wszystkimi uzgodnieniami pozwoleniami (w tym decyzją o środowiskowych uwarunkowaniach, decyzją o lokalizacji inwestycji celu publicznego ) w stanie kompletnym wraz z złożeni</w:t>
      </w:r>
      <w:r>
        <w:rPr>
          <w:rFonts w:ascii="Times New Roman" w:hAnsi="Times New Roman"/>
        </w:rPr>
        <w:t>em wniosku o pozwolenie na budowę</w:t>
      </w:r>
      <w:r w:rsidRPr="004C5132">
        <w:rPr>
          <w:rFonts w:ascii="Times New Roman" w:hAnsi="Times New Roman"/>
        </w:rPr>
        <w:t xml:space="preserve"> w Starostwie</w:t>
      </w:r>
      <w:r>
        <w:rPr>
          <w:rFonts w:ascii="Times New Roman" w:hAnsi="Times New Roman"/>
        </w:rPr>
        <w:t xml:space="preserve">. </w:t>
      </w:r>
    </w:p>
    <w:p w:rsidR="00E03AF1" w:rsidRDefault="00E03AF1" w:rsidP="00E03AF1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Projektant wykona pomiary geodezyjne niezbędne  do wykonania dokumentacji projektowej i </w:t>
      </w:r>
      <w:r w:rsidRPr="004C5132">
        <w:rPr>
          <w:rFonts w:ascii="Times New Roman" w:hAnsi="Times New Roman"/>
        </w:rPr>
        <w:t>pozyskuje na swój koszt aktualną mapę  do projektu w wersji papierowej i cyfrowej,</w:t>
      </w:r>
    </w:p>
    <w:p w:rsidR="00E03AF1" w:rsidRDefault="00E03AF1" w:rsidP="00E03AF1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t xml:space="preserve">Projektant obowiązany jest wykonać prace projektowe zgodnie z umową, obowiązującymi przepisami, normami oraz oświadcza, że dokumentacja zostanie wydana w stanie kompletnym. </w:t>
      </w:r>
    </w:p>
    <w:p w:rsidR="00E03AF1" w:rsidRDefault="00E03AF1" w:rsidP="00E03AF1">
      <w:pPr>
        <w:pStyle w:val="Bezodstpw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Projektant przed rozpoczęciem ostatecznych prac projektowych uzgodni plan sytuacyjny z Zamawiającym i uzyska jego akceptację.</w:t>
      </w:r>
    </w:p>
    <w:p w:rsidR="00E03AF1" w:rsidRDefault="00E03AF1" w:rsidP="00E03AF1">
      <w:pPr>
        <w:pStyle w:val="Bezodstpw"/>
        <w:numPr>
          <w:ilvl w:val="0"/>
          <w:numId w:val="2"/>
        </w:numPr>
        <w:rPr>
          <w:rFonts w:ascii="Times New Roman" w:hAnsi="Times New Roman"/>
          <w:b/>
          <w:iCs/>
        </w:rPr>
      </w:pPr>
      <w:r>
        <w:t>Zamawiający ma prawo do sporządzenia dowolnej ilości kopi dokumentacji bez zgody Projektanta.</w:t>
      </w:r>
    </w:p>
    <w:p w:rsidR="00E03AF1" w:rsidRDefault="00E03AF1" w:rsidP="00E03AF1">
      <w:pPr>
        <w:spacing w:line="360" w:lineRule="auto"/>
        <w:rPr>
          <w:b/>
          <w:iCs/>
        </w:rPr>
      </w:pPr>
      <w:r>
        <w:rPr>
          <w:b/>
          <w:iCs/>
        </w:rPr>
        <w:t>§ 2</w:t>
      </w:r>
    </w:p>
    <w:p w:rsidR="00E03AF1" w:rsidRPr="00244C91" w:rsidRDefault="00E03AF1" w:rsidP="00E03AF1">
      <w:pPr>
        <w:pStyle w:val="Bezodstpw"/>
      </w:pPr>
      <w:r w:rsidRPr="00244C91">
        <w:lastRenderedPageBreak/>
        <w:t xml:space="preserve">Ustala się termin wykonania i dostarczenia prac projektowych określonych § 1 stanowiących przedmiot odbioru do .......... ......2017 r. Za zakończenie terminu realizacji uznaje się datę złożenia </w:t>
      </w:r>
      <w:r>
        <w:t xml:space="preserve"> wniosku </w:t>
      </w:r>
      <w:r w:rsidRPr="00244C91">
        <w:t xml:space="preserve">przez Projektanta  </w:t>
      </w:r>
      <w:r>
        <w:t>wraz z</w:t>
      </w:r>
      <w:r w:rsidRPr="00244C91">
        <w:t xml:space="preserve"> dokumentacj</w:t>
      </w:r>
      <w:r>
        <w:t xml:space="preserve">ą </w:t>
      </w:r>
      <w:r w:rsidRPr="00244C91">
        <w:t>o pozwoleni</w:t>
      </w:r>
      <w:r>
        <w:t>e</w:t>
      </w:r>
      <w:r w:rsidRPr="00244C91">
        <w:t xml:space="preserve"> na budowę w Starostwie Powiatowym w Działdowie.</w:t>
      </w:r>
    </w:p>
    <w:p w:rsidR="00E03AF1" w:rsidRDefault="00E03AF1" w:rsidP="00E03AF1">
      <w:pPr>
        <w:pStyle w:val="Bezodstpw"/>
        <w:ind w:left="360"/>
        <w:rPr>
          <w:b/>
        </w:rPr>
      </w:pPr>
    </w:p>
    <w:p w:rsidR="00E03AF1" w:rsidRPr="00D649B4" w:rsidRDefault="00E03AF1" w:rsidP="00D649B4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D649B4">
        <w:rPr>
          <w:b/>
          <w:sz w:val="22"/>
          <w:szCs w:val="22"/>
        </w:rPr>
        <w:t>§ 3</w:t>
      </w:r>
      <w:r w:rsidRPr="00D649B4">
        <w:rPr>
          <w:b/>
          <w:sz w:val="22"/>
          <w:szCs w:val="22"/>
        </w:rPr>
        <w:tab/>
      </w:r>
    </w:p>
    <w:p w:rsidR="00E03AF1" w:rsidRDefault="00E03AF1" w:rsidP="00E03AF1">
      <w:pPr>
        <w:pStyle w:val="Bezodstpw"/>
      </w:pPr>
      <w:r>
        <w:t>Wynagrodzenie za przedmiot umowy jest ryczałtowe i wynosi za wykonanie kompletnej dokumentacji projektowej określonej w §1 w kwocie netto............zł VAT ........zł brutto .....zł,</w:t>
      </w:r>
    </w:p>
    <w:p w:rsidR="00E03AF1" w:rsidRDefault="00E03AF1" w:rsidP="00E03AF1">
      <w:pPr>
        <w:pStyle w:val="Bezodstpw"/>
      </w:pPr>
      <w:r>
        <w:t>słownie: ............................................... zł.</w:t>
      </w:r>
    </w:p>
    <w:p w:rsidR="00E03AF1" w:rsidRDefault="00E03AF1" w:rsidP="00E03AF1">
      <w:pPr>
        <w:pStyle w:val="Bezodstpw"/>
      </w:pPr>
    </w:p>
    <w:p w:rsidR="00E03AF1" w:rsidRPr="00D649B4" w:rsidRDefault="00E03AF1" w:rsidP="00D649B4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D649B4">
        <w:rPr>
          <w:b/>
          <w:sz w:val="22"/>
          <w:szCs w:val="22"/>
        </w:rPr>
        <w:t>§ 4</w:t>
      </w:r>
    </w:p>
    <w:p w:rsidR="00E03AF1" w:rsidRDefault="00E03AF1" w:rsidP="00E03AF1">
      <w:pPr>
        <w:pStyle w:val="Bezodstpw"/>
      </w:pPr>
      <w:r>
        <w:t>Zapłata za wykonane i odebrane prace projektowe nastąpi przelewem w terminie do 30 dni, licząc od daty dostarczenia rachunku do siedziby Zamawiającego płatne przelewem na konto Projektanta podane w rachunku.</w:t>
      </w:r>
    </w:p>
    <w:p w:rsidR="00E03AF1" w:rsidRDefault="00E03AF1" w:rsidP="00E03AF1">
      <w:pPr>
        <w:pStyle w:val="Bezodstpw"/>
      </w:pPr>
    </w:p>
    <w:p w:rsidR="00E03AF1" w:rsidRPr="00D649B4" w:rsidRDefault="00E03AF1" w:rsidP="00D649B4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D649B4">
        <w:rPr>
          <w:b/>
          <w:sz w:val="22"/>
          <w:szCs w:val="22"/>
        </w:rPr>
        <w:t>§ 5</w:t>
      </w:r>
    </w:p>
    <w:p w:rsidR="00E03AF1" w:rsidRDefault="00E03AF1" w:rsidP="00E03AF1">
      <w:pPr>
        <w:pStyle w:val="Bezodstpw"/>
        <w:numPr>
          <w:ilvl w:val="0"/>
          <w:numId w:val="3"/>
        </w:numPr>
      </w:pPr>
      <w:r>
        <w:t xml:space="preserve">Zastosowane rozwiązania techniczne i materiałowe będą opisane w sposób zgodny z art.29 ustawy prawo zamówień publicznych. </w:t>
      </w:r>
    </w:p>
    <w:p w:rsidR="00E03AF1" w:rsidRDefault="00E03AF1" w:rsidP="00E03AF1">
      <w:pPr>
        <w:pStyle w:val="Bezodstpw"/>
        <w:numPr>
          <w:ilvl w:val="0"/>
          <w:numId w:val="3"/>
        </w:numPr>
      </w:pPr>
      <w:r>
        <w:t xml:space="preserve">Odpowiedzialność Projektanta zostaje rozszerzona z tytułu rękojmi i Strony postanawiają, </w:t>
      </w:r>
      <w:r>
        <w:br/>
        <w:t xml:space="preserve">że termin rękojmi za wady kończy się wraz z upływem odpowiedzialności Wykonawcy robót wykonywanych na podstawie prac projektowych będących przedmiotem umowy. </w:t>
      </w:r>
    </w:p>
    <w:p w:rsidR="00E03AF1" w:rsidRPr="00D649B4" w:rsidRDefault="00E03AF1" w:rsidP="00D649B4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D649B4">
        <w:rPr>
          <w:b/>
          <w:sz w:val="22"/>
          <w:szCs w:val="22"/>
        </w:rPr>
        <w:t>§ 6</w:t>
      </w:r>
    </w:p>
    <w:p w:rsidR="00E03AF1" w:rsidRDefault="00E03AF1" w:rsidP="00E03AF1">
      <w:pPr>
        <w:pStyle w:val="Bezodstpw"/>
        <w:numPr>
          <w:ilvl w:val="0"/>
          <w:numId w:val="4"/>
        </w:numPr>
      </w:pPr>
      <w:r>
        <w:t xml:space="preserve">Strony ustalają odpowiedzialność za niewykonanie lub nienależyte wykonanie umowy </w:t>
      </w:r>
      <w:r>
        <w:br/>
        <w:t xml:space="preserve">w formie kar umownych. </w:t>
      </w:r>
    </w:p>
    <w:p w:rsidR="00E03AF1" w:rsidRDefault="00E03AF1" w:rsidP="00E03AF1">
      <w:pPr>
        <w:pStyle w:val="Bezodstpw"/>
        <w:numPr>
          <w:ilvl w:val="0"/>
          <w:numId w:val="4"/>
        </w:numPr>
      </w:pPr>
      <w:r>
        <w:rPr>
          <w:b/>
        </w:rPr>
        <w:t>Projektant</w:t>
      </w:r>
      <w:r>
        <w:t xml:space="preserve"> zapłaci Zamawiającemu kary umowne </w:t>
      </w:r>
      <w:r>
        <w:rPr>
          <w:b/>
        </w:rPr>
        <w:t>w  wysokości 1%</w:t>
      </w:r>
      <w:r>
        <w:t xml:space="preserve"> kwoty brutto określonej w  </w:t>
      </w:r>
      <w:r>
        <w:rPr>
          <w:b/>
          <w:iCs/>
        </w:rPr>
        <w:t xml:space="preserve">§ 3 </w:t>
      </w:r>
      <w:r>
        <w:t xml:space="preserve">umowy za każdy dzień zwłoki w przekazaniu przedmiotu umowy (dokumentacji) poza termin zaoferowany - ustalony na dzień .................. </w:t>
      </w:r>
      <w:r w:rsidRPr="001B0AC4">
        <w:rPr>
          <w:b/>
        </w:rPr>
        <w:t>2017 r.</w:t>
      </w:r>
      <w:r>
        <w:t xml:space="preserve"> </w:t>
      </w:r>
    </w:p>
    <w:p w:rsidR="00E03AF1" w:rsidRDefault="00E03AF1" w:rsidP="00E03AF1">
      <w:pPr>
        <w:pStyle w:val="Bezodstpw"/>
        <w:numPr>
          <w:ilvl w:val="0"/>
          <w:numId w:val="4"/>
        </w:numPr>
      </w:pPr>
      <w:r>
        <w:t xml:space="preserve">Zamawiający zapłaci </w:t>
      </w:r>
      <w:r>
        <w:rPr>
          <w:b/>
        </w:rPr>
        <w:t>Projektantowi</w:t>
      </w:r>
      <w:r>
        <w:t xml:space="preserve"> kary umowne w  wysokości ustawowych odsetek za rachunki nieopłacone w terminie. </w:t>
      </w:r>
    </w:p>
    <w:p w:rsidR="00E03AF1" w:rsidRDefault="00E03AF1" w:rsidP="00E03AF1">
      <w:pPr>
        <w:pStyle w:val="Bezodstpw"/>
        <w:numPr>
          <w:ilvl w:val="0"/>
          <w:numId w:val="4"/>
        </w:numPr>
      </w:pPr>
      <w:r>
        <w:t xml:space="preserve">W wypadku, gdy wysokość ustalonej kary nie pokrywa faktycznie poniesionej szkody. Strony mają prawo dochodzenia odszkodowania uzupełniającego. </w:t>
      </w:r>
    </w:p>
    <w:p w:rsidR="00E03AF1" w:rsidRDefault="00E03AF1" w:rsidP="00E03AF1">
      <w:pPr>
        <w:pStyle w:val="Bezodstpw"/>
        <w:ind w:left="360"/>
      </w:pPr>
    </w:p>
    <w:p w:rsidR="00E03AF1" w:rsidRPr="00D649B4" w:rsidRDefault="00E03AF1" w:rsidP="00E03AF1">
      <w:pPr>
        <w:pStyle w:val="Tekstpodstawowy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E03AF1" w:rsidRDefault="00E03AF1" w:rsidP="00E03AF1">
      <w:pPr>
        <w:pStyle w:val="Bezodstpw"/>
      </w:pPr>
      <w:r>
        <w:t>Zmiana postanowień Umowy może nastąpić wyłącznie w formie pisemnej, w drodze aneksu, pod rygorem nieważności.</w:t>
      </w:r>
    </w:p>
    <w:p w:rsidR="00E03AF1" w:rsidRDefault="00E03AF1" w:rsidP="00E03AF1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E03AF1" w:rsidRDefault="00E03AF1" w:rsidP="00E03AF1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t xml:space="preserve">Niniejsze zamówienie realizowane jest bez stosowania przepisów ustawy z dnia 29 stycznia 2004 r. Prawo zamówień publicznych, zgodnie z art. 4, pkt. 8 tej ustawy. Umowę zawarto </w:t>
      </w:r>
      <w:r>
        <w:rPr>
          <w:i/>
          <w:color w:val="000000"/>
        </w:rPr>
        <w:t xml:space="preserve">w konsekwencji przeprowadzenia zamówienia publicznego poniżej wartości 14 000 euro po zapytaniu ofertowym przez </w:t>
      </w:r>
      <w:proofErr w:type="spellStart"/>
      <w:r>
        <w:rPr>
          <w:i/>
          <w:color w:val="000000"/>
        </w:rPr>
        <w:t>internet</w:t>
      </w:r>
      <w:proofErr w:type="spellEnd"/>
      <w:r>
        <w:rPr>
          <w:i/>
          <w:color w:val="000000"/>
        </w:rPr>
        <w:t xml:space="preserve"> zgodnie z § 3  i § 6  Regulaminu udzielania zamówień na dostawy, usługi lub roboty budowlane w Urzędzie Gminy Rybno, udzielono zamówienia </w:t>
      </w:r>
      <w:r>
        <w:rPr>
          <w:b/>
          <w:i/>
          <w:color w:val="000000"/>
        </w:rPr>
        <w:t>na wykonanie projektu</w:t>
      </w:r>
    </w:p>
    <w:p w:rsidR="00E03AF1" w:rsidRPr="00D649B4" w:rsidRDefault="00E03AF1" w:rsidP="00D649B4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D649B4">
        <w:rPr>
          <w:b/>
          <w:sz w:val="22"/>
          <w:szCs w:val="22"/>
        </w:rPr>
        <w:t>§ 9</w:t>
      </w:r>
    </w:p>
    <w:p w:rsidR="00E03AF1" w:rsidRDefault="00E03AF1" w:rsidP="00E03AF1">
      <w:pPr>
        <w:pStyle w:val="Bezodstpw"/>
      </w:pPr>
      <w:r>
        <w:t>Umowę sporządzono w 3 jednobrzmiących egzemplarzach z przeznaczeniem</w:t>
      </w:r>
    </w:p>
    <w:p w:rsidR="00E03AF1" w:rsidRDefault="00E03AF1" w:rsidP="00E03AF1">
      <w:pPr>
        <w:pStyle w:val="Bezodstpw"/>
      </w:pPr>
      <w:r>
        <w:t xml:space="preserve">1 egz. dla Projektanta i 2 egz. dla Zamawiającego. </w:t>
      </w:r>
    </w:p>
    <w:p w:rsidR="00E03AF1" w:rsidRDefault="00E03AF1" w:rsidP="00E03AF1">
      <w:pPr>
        <w:pStyle w:val="Tekstpodstawowy"/>
        <w:spacing w:before="12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PROJEKTANT</w:t>
      </w:r>
      <w:bookmarkStart w:id="0" w:name="_GoBack"/>
      <w:bookmarkEnd w:id="0"/>
    </w:p>
    <w:sectPr w:rsidR="00E0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673"/>
    <w:multiLevelType w:val="multilevel"/>
    <w:tmpl w:val="FC5C0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340E6C"/>
    <w:multiLevelType w:val="hybridMultilevel"/>
    <w:tmpl w:val="9B04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16245"/>
    <w:multiLevelType w:val="multilevel"/>
    <w:tmpl w:val="6A56E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4677E1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1F74624"/>
    <w:multiLevelType w:val="hybridMultilevel"/>
    <w:tmpl w:val="739EE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E15CB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1"/>
    <w:rsid w:val="002036BD"/>
    <w:rsid w:val="00D649B4"/>
    <w:rsid w:val="00E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AF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03A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3AF1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AF1"/>
    <w:rPr>
      <w:rFonts w:ascii="Tahoma" w:eastAsia="Times New Roman" w:hAnsi="Tahoma" w:cs="Tahoma"/>
      <w:sz w:val="32"/>
      <w:szCs w:val="24"/>
      <w:lang w:eastAsia="pl-PL"/>
    </w:rPr>
  </w:style>
  <w:style w:type="paragraph" w:customStyle="1" w:styleId="Bezodstpw1">
    <w:name w:val="Bez odstępów1"/>
    <w:rsid w:val="00E03A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AF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03A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3AF1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AF1"/>
    <w:rPr>
      <w:rFonts w:ascii="Tahoma" w:eastAsia="Times New Roman" w:hAnsi="Tahoma" w:cs="Tahoma"/>
      <w:sz w:val="32"/>
      <w:szCs w:val="24"/>
      <w:lang w:eastAsia="pl-PL"/>
    </w:rPr>
  </w:style>
  <w:style w:type="paragraph" w:customStyle="1" w:styleId="Bezodstpw1">
    <w:name w:val="Bez odstępów1"/>
    <w:rsid w:val="00E03A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2</cp:revision>
  <dcterms:created xsi:type="dcterms:W3CDTF">2017-07-19T11:22:00Z</dcterms:created>
  <dcterms:modified xsi:type="dcterms:W3CDTF">2017-07-19T11:23:00Z</dcterms:modified>
</cp:coreProperties>
</file>